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bookmarkStart w:id="1" w:name="_GoBack"/>
      <w:bookmarkEnd w:id="1"/>
      <w:r>
        <w:rPr>
          <w:rFonts w:ascii="Times New Roman" w:hAnsi="Times New Roman"/>
          <w:sz w:val="28"/>
          <w:szCs w:val="28"/>
        </w:rPr>
        <w:t>ПРОЕКТ</w:t>
      </w:r>
    </w:p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C1AA0" w:rsidRPr="00FD2FA4" w:rsidRDefault="00D208CC" w:rsidP="00CC65D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17F2">
        <w:rPr>
          <w:rFonts w:ascii="Times New Roman" w:hAnsi="Times New Roman" w:cs="Times New Roman"/>
          <w:sz w:val="28"/>
          <w:szCs w:val="28"/>
        </w:rPr>
        <w:t xml:space="preserve">Методика распределения субсидий </w:t>
      </w:r>
      <w:r w:rsidR="00F217F2" w:rsidRPr="00F217F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бюджетам муниципальных образований на строительство (реконструкцию) объектов инфраструктуры, </w:t>
      </w:r>
      <w:r w:rsidR="00F217F2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которых осуществляется в соответствии с постановлением Правительства Российской Федерации от 2 февраля 2022 года N 87 «О предоставлении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</w:t>
      </w:r>
      <w:proofErr w:type="gramEnd"/>
      <w:r w:rsidR="00F217F2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Федерации»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BC1AA0" w:rsidRPr="00F217F2" w:rsidRDefault="00BC1AA0" w:rsidP="00CC65D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D1F5F" w:rsidRDefault="008D1F5F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Default="00C374AF" w:rsidP="008D1F5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5FA0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0F4144">
        <w:rPr>
          <w:rFonts w:ascii="Times New Roman" w:eastAsia="Times New Roman" w:hAnsi="Times New Roman"/>
          <w:sz w:val="28"/>
          <w:szCs w:val="28"/>
        </w:rPr>
        <w:t>и</w:t>
      </w:r>
      <w:r w:rsidR="005B5FA0">
        <w:rPr>
          <w:rFonts w:ascii="Times New Roman" w:eastAsia="Times New Roman" w:hAnsi="Times New Roman"/>
          <w:sz w:val="28"/>
          <w:szCs w:val="28"/>
        </w:rPr>
        <w:t xml:space="preserve"> по следующей формуле</w:t>
      </w:r>
      <w:r w:rsidR="005B5FA0">
        <w:rPr>
          <w:rFonts w:ascii="Times New Roman" w:hAnsi="Times New Roman"/>
          <w:sz w:val="28"/>
          <w:szCs w:val="28"/>
        </w:rPr>
        <w:t>:</w:t>
      </w:r>
      <w:r w:rsidR="00D208CC" w:rsidRPr="00FF3518">
        <w:rPr>
          <w:rFonts w:ascii="Times New Roman" w:hAnsi="Times New Roman"/>
          <w:sz w:val="28"/>
          <w:szCs w:val="28"/>
        </w:rPr>
        <w:t xml:space="preserve">                                </w:t>
      </w:r>
      <w:bookmarkEnd w:id="0"/>
    </w:p>
    <w:p w:rsidR="008D1F5F" w:rsidRDefault="008D1F5F" w:rsidP="008D1F5F">
      <w:pPr>
        <w:tabs>
          <w:tab w:val="left" w:pos="4755"/>
          <w:tab w:val="left" w:pos="553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8D1F5F" w:rsidRDefault="008D1F5F" w:rsidP="008D1F5F">
      <w:pPr>
        <w:spacing w:after="0" w:line="240" w:lineRule="auto"/>
        <w:ind w:right="-24" w:firstLine="567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>
        <w:rPr>
          <w:rFonts w:ascii="Times New Roman" w:hAnsi="Times New Roman"/>
          <w:bCs/>
          <w:sz w:val="24"/>
          <w:szCs w:val="28"/>
        </w:rPr>
        <w:t>Сi</w:t>
      </w:r>
      <w:proofErr w:type="spellEnd"/>
      <w:proofErr w:type="gramStart"/>
      <w:r>
        <w:rPr>
          <w:rFonts w:ascii="Times New Roman" w:hAnsi="Times New Roman"/>
          <w:bCs/>
          <w:sz w:val="24"/>
          <w:szCs w:val="28"/>
        </w:rPr>
        <w:t xml:space="preserve">  =  С</w:t>
      </w:r>
      <w:proofErr w:type="gramEnd"/>
      <w:r>
        <w:rPr>
          <w:rFonts w:ascii="Times New Roman" w:hAnsi="Times New Roman"/>
          <w:bCs/>
          <w:sz w:val="24"/>
          <w:szCs w:val="28"/>
        </w:rPr>
        <w:t xml:space="preserve">  х   </w:t>
      </w:r>
      <w:proofErr w:type="spellStart"/>
      <w:r w:rsidR="00FD2FA4">
        <w:rPr>
          <w:rFonts w:ascii="Times New Roman" w:eastAsia="Times New Roman" w:hAnsi="Times New Roman"/>
          <w:sz w:val="28"/>
          <w:szCs w:val="28"/>
        </w:rPr>
        <w:t>Vi</w:t>
      </w:r>
      <w:proofErr w:type="spellEnd"/>
      <w:r w:rsidR="00FD2FA4">
        <w:rPr>
          <w:rFonts w:ascii="Times New Roman" w:eastAsia="Times New Roman" w:hAnsi="Times New Roman"/>
          <w:sz w:val="28"/>
          <w:szCs w:val="28"/>
        </w:rPr>
        <w:t xml:space="preserve"> / </w:t>
      </w:r>
      <w:r w:rsidR="00FD2FA4">
        <w:rPr>
          <w:rFonts w:ascii="Times New Roman" w:hAnsi="Times New Roman"/>
          <w:bCs/>
          <w:sz w:val="24"/>
          <w:szCs w:val="28"/>
        </w:rPr>
        <w:t>V</w:t>
      </w:r>
      <w:r>
        <w:rPr>
          <w:rFonts w:ascii="Times New Roman" w:hAnsi="Times New Roman"/>
          <w:bCs/>
          <w:sz w:val="24"/>
          <w:szCs w:val="28"/>
        </w:rPr>
        <w:t>,  где:</w:t>
      </w:r>
    </w:p>
    <w:p w:rsidR="00A816E9" w:rsidRDefault="008D1F5F" w:rsidP="008D1F5F">
      <w:pPr>
        <w:tabs>
          <w:tab w:val="left" w:pos="4875"/>
          <w:tab w:val="center" w:pos="5039"/>
        </w:tabs>
        <w:spacing w:after="0" w:line="240" w:lineRule="auto"/>
        <w:ind w:right="-24" w:firstLine="567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                               </w:t>
      </w:r>
      <w:r>
        <w:rPr>
          <w:rFonts w:ascii="Times New Roman" w:hAnsi="Times New Roman"/>
          <w:bCs/>
          <w:sz w:val="24"/>
          <w:szCs w:val="28"/>
        </w:rPr>
        <w:tab/>
      </w:r>
    </w:p>
    <w:p w:rsidR="008D1F5F" w:rsidRDefault="008D1F5F" w:rsidP="008D1F5F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/>
          <w:bCs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 – размер субсидии</w:t>
      </w:r>
      <w:r w:rsidR="00FD2FA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бюджету i – </w:t>
      </w:r>
      <w:proofErr w:type="spellStart"/>
      <w:r>
        <w:rPr>
          <w:rFonts w:ascii="Times New Roman" w:hAnsi="Times New Roman"/>
          <w:bCs/>
          <w:sz w:val="28"/>
          <w:szCs w:val="28"/>
        </w:rPr>
        <w:t>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образования;</w:t>
      </w:r>
    </w:p>
    <w:p w:rsidR="008D1F5F" w:rsidRPr="00FD2FA4" w:rsidRDefault="008D1F5F" w:rsidP="008D1F5F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D2FA4">
        <w:rPr>
          <w:rFonts w:ascii="Times New Roman" w:hAnsi="Times New Roman"/>
          <w:bCs/>
          <w:sz w:val="28"/>
          <w:szCs w:val="28"/>
        </w:rPr>
        <w:t xml:space="preserve">С – </w:t>
      </w:r>
      <w:r w:rsidR="00FD2FA4" w:rsidRPr="00FD2FA4">
        <w:rPr>
          <w:rFonts w:ascii="Times New Roman" w:hAnsi="Times New Roman"/>
          <w:bCs/>
          <w:sz w:val="28"/>
          <w:szCs w:val="28"/>
        </w:rPr>
        <w:t xml:space="preserve">общий </w:t>
      </w:r>
      <w:r w:rsidRPr="00FD2FA4">
        <w:rPr>
          <w:rFonts w:ascii="Times New Roman" w:hAnsi="Times New Roman"/>
          <w:bCs/>
          <w:sz w:val="28"/>
          <w:szCs w:val="28"/>
        </w:rPr>
        <w:t xml:space="preserve">объем </w:t>
      </w:r>
      <w:r w:rsidR="00FD2FA4" w:rsidRPr="00FD2FA4">
        <w:rPr>
          <w:rFonts w:ascii="Times New Roman" w:hAnsi="Times New Roman"/>
          <w:bCs/>
          <w:sz w:val="28"/>
          <w:szCs w:val="28"/>
        </w:rPr>
        <w:t xml:space="preserve">субсидий, выделяемых бюджетам муниципальных образований </w:t>
      </w:r>
      <w:r w:rsidR="00FD2FA4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>на строительство (реконструкцию) объектов инфраструктуры, реализация которых осуществляется в соответствии с постановлением Правительства Российской Федерации от 2 февраля 2022 года N 87 «О предоставлении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</w:t>
      </w:r>
      <w:proofErr w:type="gramEnd"/>
      <w:r w:rsidR="00FD2FA4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D2FA4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целях реализации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Федерации»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Брянской области» </w:t>
      </w:r>
      <w:r w:rsidRPr="00FD2FA4">
        <w:rPr>
          <w:rFonts w:ascii="Times New Roman" w:hAnsi="Times New Roman"/>
          <w:bCs/>
          <w:sz w:val="28"/>
          <w:szCs w:val="28"/>
        </w:rPr>
        <w:t>на очередной финансовый год для предоставления субсидий, распределяемых на соответствующий год;</w:t>
      </w:r>
      <w:proofErr w:type="gramEnd"/>
    </w:p>
    <w:p w:rsidR="008D1F5F" w:rsidRDefault="008D1F5F" w:rsidP="008D1F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Vi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объем затрат i –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FD2FA4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>на строительство (реконструкцию) объектов инфраструктуры, реализация которых осуществляется в соответствии с постановлением Правительства Российской Федерации от 2 февраля 2022 года N 87 «О предоставлении публично-</w:t>
      </w:r>
      <w:r w:rsidR="00FD2FA4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</w:t>
      </w:r>
      <w:proofErr w:type="gramEnd"/>
      <w:r w:rsidR="00FD2FA4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реализации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Федерации»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Брянской области»</w:t>
      </w:r>
      <w:r w:rsidRPr="00FD2F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определяемый</w:t>
      </w:r>
      <w:proofErr w:type="gramEnd"/>
      <w:r>
        <w:rPr>
          <w:rFonts w:ascii="Times New Roman" w:hAnsi="Times New Roman"/>
          <w:sz w:val="28"/>
          <w:szCs w:val="28"/>
        </w:rPr>
        <w:t xml:space="preserve"> исходя из заявки муниципального образования;</w:t>
      </w:r>
    </w:p>
    <w:p w:rsidR="008D1F5F" w:rsidRPr="00A4526E" w:rsidRDefault="008D1F5F" w:rsidP="008D1F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V – общий объем затрат, определяемый департаментом согласно заявкам, представленным муниципальными образованиями  на выделение субсидий </w:t>
      </w:r>
      <w:r w:rsidR="00A4526E" w:rsidRPr="00A4526E">
        <w:rPr>
          <w:rFonts w:ascii="Times New Roman" w:hAnsi="Times New Roman" w:cs="Times New Roman"/>
          <w:sz w:val="28"/>
          <w:szCs w:val="28"/>
          <w:shd w:val="clear" w:color="auto" w:fill="FFFFFF"/>
        </w:rPr>
        <w:t>на строительство (реконструкцию) объектов инфраструктуры, реализация которых осуществляется в соответствии с постановлением Правительства Российской Федерации от 2 февраля 2022 года N 87 «О предоставлении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</w:t>
      </w:r>
      <w:proofErr w:type="gramEnd"/>
      <w:r w:rsidR="00A4526E" w:rsidRPr="00A452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 при их первичном размещении, в целях реализации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Федерации»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Брянской области»</w:t>
      </w:r>
      <w:r w:rsidRPr="00A4526E">
        <w:rPr>
          <w:rFonts w:ascii="Times New Roman" w:hAnsi="Times New Roman"/>
          <w:sz w:val="28"/>
          <w:szCs w:val="28"/>
        </w:rPr>
        <w:t>.</w:t>
      </w:r>
    </w:p>
    <w:p w:rsidR="00CB53E0" w:rsidRPr="00CB53E0" w:rsidRDefault="00CB53E0" w:rsidP="008D1F5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D208CC" w:rsidRPr="00CB53E0" w:rsidRDefault="00CB53E0" w:rsidP="00CB53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                                 </w:t>
      </w:r>
      <w:r w:rsidR="00F972DB">
        <w:rPr>
          <w:rFonts w:ascii="Times New Roman" w:hAnsi="Times New Roman"/>
          <w:sz w:val="28"/>
          <w:szCs w:val="28"/>
        </w:rPr>
        <w:t xml:space="preserve">                        </w:t>
      </w:r>
      <w:r w:rsidR="008132AF">
        <w:rPr>
          <w:rFonts w:ascii="Times New Roman" w:hAnsi="Times New Roman"/>
          <w:sz w:val="28"/>
          <w:szCs w:val="28"/>
        </w:rPr>
        <w:t xml:space="preserve">       </w:t>
      </w:r>
      <w:r w:rsidR="00F972DB">
        <w:rPr>
          <w:rFonts w:ascii="Times New Roman" w:hAnsi="Times New Roman"/>
          <w:sz w:val="28"/>
          <w:szCs w:val="28"/>
        </w:rPr>
        <w:t xml:space="preserve">     С.А. Косарев</w:t>
      </w:r>
    </w:p>
    <w:sectPr w:rsidR="00D208CC" w:rsidRPr="00CB53E0" w:rsidSect="00B473E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F4144"/>
    <w:rsid w:val="000F71D5"/>
    <w:rsid w:val="00130C97"/>
    <w:rsid w:val="00155993"/>
    <w:rsid w:val="001571A7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95604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60DDC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82237"/>
    <w:rsid w:val="0058281F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7EF4"/>
    <w:rsid w:val="00643BA1"/>
    <w:rsid w:val="0064627A"/>
    <w:rsid w:val="00674B5F"/>
    <w:rsid w:val="00691E29"/>
    <w:rsid w:val="00692F37"/>
    <w:rsid w:val="00693702"/>
    <w:rsid w:val="006A6044"/>
    <w:rsid w:val="006F07BE"/>
    <w:rsid w:val="00702C1D"/>
    <w:rsid w:val="007137DA"/>
    <w:rsid w:val="0073353D"/>
    <w:rsid w:val="0074309C"/>
    <w:rsid w:val="007516DC"/>
    <w:rsid w:val="0075693A"/>
    <w:rsid w:val="00763025"/>
    <w:rsid w:val="00771FDD"/>
    <w:rsid w:val="007B1C99"/>
    <w:rsid w:val="007B6853"/>
    <w:rsid w:val="007B785C"/>
    <w:rsid w:val="007D06D4"/>
    <w:rsid w:val="007D1E53"/>
    <w:rsid w:val="0080051D"/>
    <w:rsid w:val="0081285D"/>
    <w:rsid w:val="008132AF"/>
    <w:rsid w:val="008256ED"/>
    <w:rsid w:val="008320B8"/>
    <w:rsid w:val="008843DC"/>
    <w:rsid w:val="008B03F8"/>
    <w:rsid w:val="008C0745"/>
    <w:rsid w:val="008D1F5F"/>
    <w:rsid w:val="009702EC"/>
    <w:rsid w:val="00974EF3"/>
    <w:rsid w:val="0098594E"/>
    <w:rsid w:val="009A552B"/>
    <w:rsid w:val="009A62C4"/>
    <w:rsid w:val="009E632F"/>
    <w:rsid w:val="00A0689A"/>
    <w:rsid w:val="00A16692"/>
    <w:rsid w:val="00A20652"/>
    <w:rsid w:val="00A40120"/>
    <w:rsid w:val="00A4526E"/>
    <w:rsid w:val="00A60B1B"/>
    <w:rsid w:val="00A63C0E"/>
    <w:rsid w:val="00A747EF"/>
    <w:rsid w:val="00A76026"/>
    <w:rsid w:val="00A80209"/>
    <w:rsid w:val="00A816E9"/>
    <w:rsid w:val="00A83328"/>
    <w:rsid w:val="00A83C1D"/>
    <w:rsid w:val="00A90077"/>
    <w:rsid w:val="00AC0162"/>
    <w:rsid w:val="00B16E44"/>
    <w:rsid w:val="00B473EC"/>
    <w:rsid w:val="00B77A55"/>
    <w:rsid w:val="00B83520"/>
    <w:rsid w:val="00B94E65"/>
    <w:rsid w:val="00BA2E1D"/>
    <w:rsid w:val="00BB20CB"/>
    <w:rsid w:val="00BB5D13"/>
    <w:rsid w:val="00BC0333"/>
    <w:rsid w:val="00BC1AA0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72FF0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E56BC"/>
    <w:rsid w:val="00EF0422"/>
    <w:rsid w:val="00F14E62"/>
    <w:rsid w:val="00F217F2"/>
    <w:rsid w:val="00F45858"/>
    <w:rsid w:val="00F81A75"/>
    <w:rsid w:val="00F86B5F"/>
    <w:rsid w:val="00F972DB"/>
    <w:rsid w:val="00FC22C6"/>
    <w:rsid w:val="00FC588C"/>
    <w:rsid w:val="00FD2FA4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339C4-2703-48C5-8FED-55486C28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2023-10-11T10:08:00Z</cp:lastPrinted>
  <dcterms:created xsi:type="dcterms:W3CDTF">2025-09-23T13:31:00Z</dcterms:created>
  <dcterms:modified xsi:type="dcterms:W3CDTF">2025-09-23T13:31:00Z</dcterms:modified>
</cp:coreProperties>
</file>